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84BB2" w14:textId="41D965B5" w:rsidR="00D46DAA" w:rsidRDefault="00533DC4" w:rsidP="00533DC4">
      <w:pPr>
        <w:pStyle w:val="Heading1"/>
      </w:pPr>
      <w:r>
        <w:t>Sid Miller on Climate Change</w:t>
      </w:r>
    </w:p>
    <w:p w14:paraId="0B39730E" w14:textId="77777777" w:rsidR="00533DC4" w:rsidRDefault="00533DC4" w:rsidP="00533DC4"/>
    <w:p w14:paraId="1EEE521A" w14:textId="77777777" w:rsidR="001839A9" w:rsidRDefault="001839A9" w:rsidP="001839A9">
      <w:pPr>
        <w:jc w:val="center"/>
        <w:rPr>
          <w:sz w:val="24"/>
          <w:szCs w:val="24"/>
        </w:rPr>
      </w:pPr>
      <w:r>
        <w:rPr>
          <w:b/>
          <w:bCs/>
          <w:sz w:val="24"/>
          <w:szCs w:val="24"/>
          <w:u w:val="single"/>
        </w:rPr>
        <w:t>Highlights:</w:t>
      </w:r>
    </w:p>
    <w:p w14:paraId="37D08145" w14:textId="77777777" w:rsidR="001839A9" w:rsidRDefault="001839A9" w:rsidP="001839A9"/>
    <w:p w14:paraId="54FBF507" w14:textId="77777777" w:rsidR="001839A9" w:rsidRDefault="001839A9" w:rsidP="001839A9">
      <w:pPr>
        <w:pStyle w:val="ListParagraph"/>
        <w:numPr>
          <w:ilvl w:val="0"/>
          <w:numId w:val="234"/>
        </w:numPr>
      </w:pPr>
      <w:r>
        <w:t>Sid Miller opposed clean energy and climate-friendly investments.</w:t>
      </w:r>
    </w:p>
    <w:p w14:paraId="60F3F9E3" w14:textId="77777777" w:rsidR="001839A9" w:rsidRPr="003641F6" w:rsidRDefault="001839A9" w:rsidP="001839A9">
      <w:pPr>
        <w:pStyle w:val="ListParagraph"/>
        <w:numPr>
          <w:ilvl w:val="1"/>
          <w:numId w:val="234"/>
        </w:numPr>
      </w:pPr>
      <w:r>
        <w:t>Miller critiqued wind turbines.</w:t>
      </w:r>
    </w:p>
    <w:p w14:paraId="0DD0D0FE" w14:textId="77777777" w:rsidR="001839A9" w:rsidRDefault="001839A9" w:rsidP="00533DC4"/>
    <w:p w14:paraId="427DD443" w14:textId="3A3376AC" w:rsidR="00533DC4" w:rsidRPr="00533DC4" w:rsidRDefault="00533DC4" w:rsidP="00533DC4">
      <w:pPr>
        <w:keepNext/>
        <w:pBdr>
          <w:top w:val="single" w:sz="4" w:space="0" w:color="000000"/>
          <w:left w:val="single" w:sz="4" w:space="0" w:color="000000"/>
          <w:bottom w:val="single" w:sz="4" w:space="0" w:color="000000"/>
          <w:right w:val="single" w:sz="4" w:space="0" w:color="000000"/>
          <w:between w:val="nil"/>
          <w:bar w:val="nil"/>
        </w:pBdr>
        <w:shd w:val="clear" w:color="auto" w:fill="C6D9F1"/>
        <w:outlineLvl w:val="1"/>
        <w:rPr>
          <w:rFonts w:eastAsia="Arial Unicode MS" w:cs="Arial Unicode MS"/>
          <w:b/>
          <w:bCs/>
          <w:color w:val="000000"/>
          <w:sz w:val="32"/>
          <w:szCs w:val="32"/>
          <w:u w:color="000000"/>
          <w:bdr w:val="nil"/>
          <w14:textOutline w14:w="12700" w14:cap="flat" w14:cmpd="sng" w14:algn="ctr">
            <w14:noFill/>
            <w14:prstDash w14:val="solid"/>
            <w14:miter w14:lim="400000"/>
          </w14:textOutline>
        </w:rPr>
      </w:pPr>
      <w:r w:rsidRPr="00533DC4">
        <w:rPr>
          <w:rFonts w:eastAsia="Arial Unicode MS" w:cs="Arial Unicode MS"/>
          <w:b/>
          <w:bCs/>
          <w:color w:val="000000"/>
          <w:sz w:val="32"/>
          <w:szCs w:val="32"/>
          <w:u w:color="000000"/>
          <w:bdr w:val="nil"/>
          <w14:textOutline w14:w="12700" w14:cap="flat" w14:cmpd="sng" w14:algn="ctr">
            <w14:noFill/>
            <w14:prstDash w14:val="solid"/>
            <w14:miter w14:lim="400000"/>
          </w14:textOutline>
        </w:rPr>
        <w:t xml:space="preserve">Miller </w:t>
      </w:r>
      <w:r w:rsidR="001839A9">
        <w:rPr>
          <w:rFonts w:eastAsia="Arial Unicode MS" w:cs="Arial Unicode MS"/>
          <w:b/>
          <w:bCs/>
          <w:color w:val="000000"/>
          <w:sz w:val="32"/>
          <w:szCs w:val="32"/>
          <w:u w:color="000000"/>
          <w:bdr w:val="nil"/>
          <w14:textOutline w14:w="12700" w14:cap="flat" w14:cmpd="sng" w14:algn="ctr">
            <w14:noFill/>
            <w14:prstDash w14:val="solid"/>
            <w14:miter w14:lim="400000"/>
          </w14:textOutline>
        </w:rPr>
        <w:t xml:space="preserve">Opposed Clean Energy </w:t>
      </w:r>
      <w:proofErr w:type="gramStart"/>
      <w:r w:rsidR="001839A9">
        <w:rPr>
          <w:rFonts w:eastAsia="Arial Unicode MS" w:cs="Arial Unicode MS"/>
          <w:b/>
          <w:bCs/>
          <w:color w:val="000000"/>
          <w:sz w:val="32"/>
          <w:szCs w:val="32"/>
          <w:u w:color="000000"/>
          <w:bdr w:val="nil"/>
          <w14:textOutline w14:w="12700" w14:cap="flat" w14:cmpd="sng" w14:algn="ctr">
            <w14:noFill/>
            <w14:prstDash w14:val="solid"/>
            <w14:miter w14:lim="400000"/>
          </w14:textOutline>
        </w:rPr>
        <w:t>And</w:t>
      </w:r>
      <w:proofErr w:type="gramEnd"/>
      <w:r w:rsidR="001839A9">
        <w:rPr>
          <w:rFonts w:eastAsia="Arial Unicode MS" w:cs="Arial Unicode MS"/>
          <w:b/>
          <w:bCs/>
          <w:color w:val="000000"/>
          <w:sz w:val="32"/>
          <w:szCs w:val="32"/>
          <w:u w:color="000000"/>
          <w:bdr w:val="nil"/>
          <w14:textOutline w14:w="12700" w14:cap="flat" w14:cmpd="sng" w14:algn="ctr">
            <w14:noFill/>
            <w14:prstDash w14:val="solid"/>
            <w14:miter w14:lim="400000"/>
          </w14:textOutline>
        </w:rPr>
        <w:t xml:space="preserve"> Climate-Friendly Investments</w:t>
      </w:r>
      <w:r w:rsidRPr="00533DC4">
        <w:rPr>
          <w:rFonts w:eastAsia="Arial Unicode MS" w:cs="Arial Unicode MS"/>
          <w:b/>
          <w:bCs/>
          <w:color w:val="000000"/>
          <w:sz w:val="32"/>
          <w:szCs w:val="32"/>
          <w:u w:color="000000"/>
          <w:bdr w:val="nil"/>
          <w14:textOutline w14:w="12700" w14:cap="flat" w14:cmpd="sng" w14:algn="ctr">
            <w14:noFill/>
            <w14:prstDash w14:val="solid"/>
            <w14:miter w14:lim="400000"/>
          </w14:textOutline>
        </w:rPr>
        <w:t xml:space="preserve"> </w:t>
      </w:r>
    </w:p>
    <w:p w14:paraId="7044EF25" w14:textId="77777777" w:rsidR="00533DC4" w:rsidRPr="00533DC4" w:rsidRDefault="00533DC4" w:rsidP="00533DC4">
      <w:pPr>
        <w:pBdr>
          <w:top w:val="nil"/>
          <w:left w:val="nil"/>
          <w:bottom w:val="nil"/>
          <w:right w:val="nil"/>
          <w:between w:val="nil"/>
          <w:bar w:val="nil"/>
        </w:pBdr>
        <w:rPr>
          <w:rFonts w:eastAsia="Garamond" w:cs="Garamond"/>
          <w:color w:val="000000"/>
          <w:u w:color="000000"/>
          <w:bdr w:val="nil"/>
          <w14:textOutline w14:w="0" w14:cap="flat" w14:cmpd="sng" w14:algn="ctr">
            <w14:noFill/>
            <w14:prstDash w14:val="solid"/>
            <w14:bevel/>
          </w14:textOutline>
        </w:rPr>
      </w:pPr>
    </w:p>
    <w:p w14:paraId="1F97525C" w14:textId="635C68E4" w:rsidR="00533DC4" w:rsidRPr="00533DC4" w:rsidRDefault="00533DC4" w:rsidP="00533DC4">
      <w:pPr>
        <w:pBdr>
          <w:top w:val="nil"/>
          <w:left w:val="nil"/>
          <w:bottom w:val="nil"/>
          <w:right w:val="nil"/>
          <w:between w:val="nil"/>
          <w:bar w:val="nil"/>
        </w:pBdr>
        <w:outlineLvl w:val="2"/>
        <w:rPr>
          <w:rFonts w:eastAsia="Arial Unicode MS" w:cs="Arial Unicode MS"/>
          <w:b/>
          <w:bCs/>
          <w:caps/>
          <w:color w:val="000000"/>
          <w:sz w:val="28"/>
          <w:szCs w:val="28"/>
          <w:u w:color="000000"/>
          <w:bdr w:val="nil"/>
          <w14:textOutline w14:w="12700" w14:cap="flat" w14:cmpd="sng" w14:algn="ctr">
            <w14:noFill/>
            <w14:prstDash w14:val="solid"/>
            <w14:miter w14:lim="400000"/>
          </w14:textOutline>
        </w:rPr>
      </w:pPr>
      <w:r w:rsidRPr="00533DC4">
        <w:rPr>
          <w:rFonts w:eastAsia="Arial Unicode MS" w:cs="Arial Unicode MS"/>
          <w:b/>
          <w:bCs/>
          <w:caps/>
          <w:color w:val="000000"/>
          <w:sz w:val="28"/>
          <w:szCs w:val="28"/>
          <w:u w:color="000000"/>
          <w:bdr w:val="nil"/>
          <w14:textOutline w14:w="12700" w14:cap="flat" w14:cmpd="sng" w14:algn="ctr">
            <w14:noFill/>
            <w14:prstDash w14:val="solid"/>
            <w14:miter w14:lim="400000"/>
          </w14:textOutline>
        </w:rPr>
        <w:t>Miller Critiqued Wind Turbines And Climate-Friendly Policies</w:t>
      </w:r>
    </w:p>
    <w:p w14:paraId="0B3F46E7" w14:textId="77777777" w:rsidR="00533DC4" w:rsidRPr="00533DC4" w:rsidRDefault="00533DC4" w:rsidP="00533DC4">
      <w:pPr>
        <w:pBdr>
          <w:top w:val="nil"/>
          <w:left w:val="nil"/>
          <w:bottom w:val="nil"/>
          <w:right w:val="nil"/>
          <w:between w:val="nil"/>
          <w:bar w:val="nil"/>
        </w:pBdr>
        <w:rPr>
          <w:rFonts w:eastAsia="Garamond" w:cs="Garamond"/>
          <w:color w:val="000000"/>
          <w:u w:color="000000"/>
          <w:bdr w:val="nil"/>
          <w14:textOutline w14:w="0" w14:cap="flat" w14:cmpd="sng" w14:algn="ctr">
            <w14:noFill/>
            <w14:prstDash w14:val="solid"/>
            <w14:bevel/>
          </w14:textOutline>
        </w:rPr>
      </w:pPr>
    </w:p>
    <w:p w14:paraId="158FB73B" w14:textId="77777777" w:rsidR="00533DC4" w:rsidRPr="00533DC4" w:rsidRDefault="00533DC4" w:rsidP="00533DC4">
      <w:pPr>
        <w:pBdr>
          <w:top w:val="nil"/>
          <w:left w:val="nil"/>
          <w:bottom w:val="nil"/>
          <w:right w:val="nil"/>
          <w:between w:val="nil"/>
          <w:bar w:val="nil"/>
        </w:pBdr>
        <w:rPr>
          <w:rFonts w:eastAsia="Garamond" w:cs="Garamond"/>
          <w:color w:val="000000"/>
          <w:u w:color="000000"/>
          <w:bdr w:val="nil"/>
          <w14:textOutline w14:w="0" w14:cap="flat" w14:cmpd="sng" w14:algn="ctr">
            <w14:noFill/>
            <w14:prstDash w14:val="solid"/>
            <w14:bevel/>
          </w14:textOutline>
        </w:rPr>
      </w:pPr>
      <w:r w:rsidRPr="00533DC4">
        <w:rPr>
          <w:rFonts w:eastAsia="Arial Unicode MS" w:cs="Arial Unicode MS"/>
          <w:b/>
          <w:bCs/>
          <w:color w:val="000000"/>
          <w:u w:color="000000"/>
          <w:bdr w:val="nil"/>
          <w14:textOutline w14:w="0" w14:cap="flat" w14:cmpd="sng" w14:algn="ctr">
            <w14:noFill/>
            <w14:prstDash w14:val="solid"/>
            <w14:bevel/>
          </w14:textOutline>
        </w:rPr>
        <w:t xml:space="preserve">Miller Critiqued Wind Turbines </w:t>
      </w:r>
      <w:proofErr w:type="gramStart"/>
      <w:r w:rsidRPr="00533DC4">
        <w:rPr>
          <w:rFonts w:eastAsia="Arial Unicode MS" w:cs="Arial Unicode MS"/>
          <w:b/>
          <w:bCs/>
          <w:color w:val="000000"/>
          <w:u w:color="000000"/>
          <w:bdr w:val="nil"/>
          <w14:textOutline w14:w="0" w14:cap="flat" w14:cmpd="sng" w14:algn="ctr">
            <w14:noFill/>
            <w14:prstDash w14:val="solid"/>
            <w14:bevel/>
          </w14:textOutline>
        </w:rPr>
        <w:t>And</w:t>
      </w:r>
      <w:proofErr w:type="gramEnd"/>
      <w:r w:rsidRPr="00533DC4">
        <w:rPr>
          <w:rFonts w:eastAsia="Arial Unicode MS" w:cs="Arial Unicode MS"/>
          <w:b/>
          <w:bCs/>
          <w:color w:val="000000"/>
          <w:u w:color="000000"/>
          <w:bdr w:val="nil"/>
          <w14:textOutline w14:w="0" w14:cap="flat" w14:cmpd="sng" w14:algn="ctr">
            <w14:noFill/>
            <w14:prstDash w14:val="solid"/>
            <w14:bevel/>
          </w14:textOutline>
        </w:rPr>
        <w:t xml:space="preserve"> Climate-Friendly Policies.</w:t>
      </w:r>
      <w:r w:rsidRPr="00533DC4">
        <w:rPr>
          <w:rFonts w:eastAsia="Arial Unicode MS" w:cs="Arial Unicode MS"/>
          <w:color w:val="000000"/>
          <w:u w:color="000000"/>
          <w:bdr w:val="nil"/>
          <w14:textOutline w14:w="0" w14:cap="flat" w14:cmpd="sng" w14:algn="ctr">
            <w14:noFill/>
            <w14:prstDash w14:val="solid"/>
            <w14:bevel/>
          </w14:textOutline>
        </w:rPr>
        <w:t xml:space="preserve">  According to Politico, “Regardless of who fills the top political posts at USDA in another Trump administration, former Trump officials say the department would almost certainly move away from Biden</w:t>
      </w:r>
      <w:r w:rsidRPr="00533DC4">
        <w:rPr>
          <w:rFonts w:eastAsia="Arial Unicode MS" w:cs="Arial Unicode MS"/>
          <w:color w:val="000000"/>
          <w:u w:color="000000"/>
          <w:bdr w:val="nil"/>
          <w:rtl/>
          <w14:textOutline w14:w="0" w14:cap="flat" w14:cmpd="sng" w14:algn="ctr">
            <w14:noFill/>
            <w14:prstDash w14:val="solid"/>
            <w14:bevel/>
          </w14:textOutline>
        </w:rPr>
        <w:t>’</w:t>
      </w:r>
      <w:r w:rsidRPr="00533DC4">
        <w:rPr>
          <w:rFonts w:eastAsia="Arial Unicode MS" w:cs="Arial Unicode MS"/>
          <w:color w:val="000000"/>
          <w:u w:color="000000"/>
          <w:bdr w:val="nil"/>
          <w14:textOutline w14:w="0" w14:cap="flat" w14:cmpd="sng" w14:algn="ctr">
            <w14:noFill/>
            <w14:prstDash w14:val="solid"/>
            <w14:bevel/>
          </w14:textOutline>
        </w:rPr>
        <w:t>s intense focus on efforts to reduce greenhouse gas emissions in the agriculture sector and incentivize rural communities to adopt greener energy sources — despite the current administration’s efforts to build lasting bipartisan support for those programs. Both Miller and Tom have publicly critiqued climate-friendly policies. During 2021</w:t>
      </w:r>
      <w:r w:rsidRPr="00533DC4">
        <w:rPr>
          <w:rFonts w:eastAsia="Arial Unicode MS" w:cs="Arial Unicode MS"/>
          <w:color w:val="000000"/>
          <w:u w:color="000000"/>
          <w:bdr w:val="nil"/>
          <w:rtl/>
          <w14:textOutline w14:w="0" w14:cap="flat" w14:cmpd="sng" w14:algn="ctr">
            <w14:noFill/>
            <w14:prstDash w14:val="solid"/>
            <w14:bevel/>
          </w14:textOutline>
        </w:rPr>
        <w:t>’</w:t>
      </w:r>
      <w:r w:rsidRPr="00533DC4">
        <w:rPr>
          <w:rFonts w:eastAsia="Arial Unicode MS" w:cs="Arial Unicode MS"/>
          <w:color w:val="000000"/>
          <w:u w:color="000000"/>
          <w:bdr w:val="nil"/>
          <w14:textOutline w14:w="0" w14:cap="flat" w14:cmpd="sng" w14:algn="ctr">
            <w14:noFill/>
            <w14:prstDash w14:val="solid"/>
            <w14:bevel/>
          </w14:textOutline>
        </w:rPr>
        <w:t>s deadly winter storm in Texas, Miller, like many Republicans, was quick to blame Texas’ wind power systems for the widespread outages, posting on Facebook that Texas ‘should never build another wind turbine.’ He called for Abbott</w:t>
      </w:r>
      <w:r w:rsidRPr="00533DC4">
        <w:rPr>
          <w:rFonts w:eastAsia="Arial Unicode MS" w:cs="Arial Unicode MS"/>
          <w:color w:val="000000"/>
          <w:u w:color="000000"/>
          <w:bdr w:val="nil"/>
          <w:rtl/>
          <w14:textOutline w14:w="0" w14:cap="flat" w14:cmpd="sng" w14:algn="ctr">
            <w14:noFill/>
            <w14:prstDash w14:val="solid"/>
            <w14:bevel/>
          </w14:textOutline>
        </w:rPr>
        <w:t>’</w:t>
      </w:r>
      <w:r w:rsidRPr="00533DC4">
        <w:rPr>
          <w:rFonts w:eastAsia="Arial Unicode MS" w:cs="Arial Unicode MS"/>
          <w:color w:val="000000"/>
          <w:u w:color="000000"/>
          <w:bdr w:val="nil"/>
          <w14:textOutline w14:w="0" w14:cap="flat" w14:cmpd="sng" w14:algn="ctr">
            <w14:noFill/>
            <w14:prstDash w14:val="solid"/>
            <w14:bevel/>
          </w14:textOutline>
        </w:rPr>
        <w:t xml:space="preserve">s Public Utility Commission appointees ‘to be fired and more gas, coal and oil infrastructure built.’ </w:t>
      </w:r>
      <w:r w:rsidRPr="00533DC4">
        <w:rPr>
          <w:rFonts w:eastAsia="Arial Unicode MS" w:cs="Arial Unicode MS"/>
          <w:color w:val="000000"/>
          <w:u w:color="000000"/>
          <w:bdr w:val="nil"/>
          <w:rtl/>
          <w14:textOutline w14:w="0" w14:cap="flat" w14:cmpd="sng" w14:algn="ctr">
            <w14:noFill/>
            <w14:prstDash w14:val="solid"/>
            <w14:bevel/>
          </w14:textOutline>
        </w:rPr>
        <w:t>‘</w:t>
      </w:r>
      <w:r w:rsidRPr="00533DC4">
        <w:rPr>
          <w:rFonts w:eastAsia="Arial Unicode MS" w:cs="Arial Unicode MS"/>
          <w:color w:val="000000"/>
          <w:u w:color="000000"/>
          <w:bdr w:val="nil"/>
          <w14:textOutline w14:w="0" w14:cap="flat" w14:cmpd="sng" w14:algn="ctr">
            <w14:noFill/>
            <w14:prstDash w14:val="solid"/>
            <w14:bevel/>
          </w14:textOutline>
        </w:rPr>
        <w:t xml:space="preserve">To heck with green energy or climate change,’ Miller added. ‘They are overhyped and </w:t>
      </w:r>
      <w:proofErr w:type="spellStart"/>
      <w:r w:rsidRPr="00533DC4">
        <w:rPr>
          <w:rFonts w:eastAsia="Arial Unicode MS" w:cs="Arial Unicode MS"/>
          <w:color w:val="000000"/>
          <w:u w:color="000000"/>
          <w:bdr w:val="nil"/>
          <w14:textOutline w14:w="0" w14:cap="flat" w14:cmpd="sng" w14:algn="ctr">
            <w14:noFill/>
            <w14:prstDash w14:val="solid"/>
            <w14:bevel/>
          </w14:textOutline>
        </w:rPr>
        <w:t>scientificly</w:t>
      </w:r>
      <w:proofErr w:type="spellEnd"/>
      <w:r w:rsidRPr="00533DC4">
        <w:rPr>
          <w:rFonts w:eastAsia="Arial Unicode MS" w:cs="Arial Unicode MS"/>
          <w:color w:val="000000"/>
          <w:u w:color="000000"/>
          <w:bdr w:val="nil"/>
          <w14:textOutline w14:w="0" w14:cap="flat" w14:cmpd="sng" w14:algn="ctr">
            <w14:noFill/>
            <w14:prstDash w14:val="solid"/>
            <w14:bevel/>
          </w14:textOutline>
        </w:rPr>
        <w:t xml:space="preserve"> challenged,’ he said, while misspelling scientifically.” </w:t>
      </w:r>
      <w:r w:rsidRPr="00533DC4">
        <w:rPr>
          <w:rFonts w:eastAsia="Arial Unicode MS" w:cs="Arial Unicode MS"/>
          <w:color w:val="000000"/>
          <w:u w:color="000000"/>
          <w:bdr w:val="nil"/>
          <w:lang w:val="pt-PT"/>
          <w14:textOutline w14:w="0" w14:cap="flat" w14:cmpd="sng" w14:algn="ctr">
            <w14:noFill/>
            <w14:prstDash w14:val="solid"/>
            <w14:bevel/>
          </w14:textOutline>
        </w:rPr>
        <w:t>[</w:t>
      </w:r>
      <w:proofErr w:type="gramStart"/>
      <w:r w:rsidRPr="00533DC4">
        <w:rPr>
          <w:rFonts w:eastAsia="Arial Unicode MS" w:cs="Arial Unicode MS"/>
          <w:color w:val="000000"/>
          <w:u w:color="000000"/>
          <w:bdr w:val="nil"/>
          <w:lang w:val="pt-PT"/>
          <w14:textOutline w14:w="0" w14:cap="flat" w14:cmpd="sng" w14:algn="ctr">
            <w14:noFill/>
            <w14:prstDash w14:val="solid"/>
            <w14:bevel/>
          </w14:textOutline>
        </w:rPr>
        <w:t>Politico</w:t>
      </w:r>
      <w:proofErr w:type="gramEnd"/>
      <w:r w:rsidRPr="00533DC4">
        <w:rPr>
          <w:rFonts w:eastAsia="Arial Unicode MS" w:cs="Arial Unicode MS"/>
          <w:color w:val="000000"/>
          <w:u w:color="000000"/>
          <w:bdr w:val="nil"/>
          <w:lang w:val="pt-PT"/>
          <w14:textOutline w14:w="0" w14:cap="flat" w14:cmpd="sng" w14:algn="ctr">
            <w14:noFill/>
            <w14:prstDash w14:val="solid"/>
            <w14:bevel/>
          </w14:textOutline>
        </w:rPr>
        <w:t xml:space="preserve">, </w:t>
      </w:r>
      <w:hyperlink r:id="rId8" w:history="1">
        <w:r w:rsidRPr="00533DC4">
          <w:rPr>
            <w:rFonts w:eastAsia="Arial Unicode MS" w:cs="Arial Unicode MS"/>
            <w:color w:val="0433FF"/>
            <w:u w:color="000000"/>
            <w:bdr w:val="nil"/>
            <w14:textOutline w14:w="0" w14:cap="flat" w14:cmpd="sng" w14:algn="ctr">
              <w14:noFill/>
              <w14:prstDash w14:val="solid"/>
              <w14:bevel/>
            </w14:textOutline>
          </w:rPr>
          <w:t>4/11/24</w:t>
        </w:r>
      </w:hyperlink>
      <w:r w:rsidRPr="00533DC4">
        <w:rPr>
          <w:rFonts w:eastAsia="Arial Unicode MS" w:cs="Arial Unicode MS"/>
          <w:color w:val="000000"/>
          <w:u w:color="000000"/>
          <w:bdr w:val="nil"/>
          <w:lang w:val="pt-PT"/>
          <w14:textOutline w14:w="0" w14:cap="flat" w14:cmpd="sng" w14:algn="ctr">
            <w14:noFill/>
            <w14:prstDash w14:val="solid"/>
            <w14:bevel/>
          </w14:textOutline>
        </w:rPr>
        <w:t>]</w:t>
      </w:r>
    </w:p>
    <w:p w14:paraId="45750576" w14:textId="77777777" w:rsidR="00533DC4" w:rsidRPr="00533DC4" w:rsidRDefault="00533DC4" w:rsidP="00533DC4">
      <w:pPr>
        <w:pBdr>
          <w:top w:val="nil"/>
          <w:left w:val="nil"/>
          <w:bottom w:val="nil"/>
          <w:right w:val="nil"/>
          <w:between w:val="nil"/>
          <w:bar w:val="nil"/>
        </w:pBdr>
        <w:rPr>
          <w:rFonts w:eastAsia="Garamond" w:cs="Garamond"/>
          <w:color w:val="000000"/>
          <w:u w:color="000000"/>
          <w:bdr w:val="nil"/>
          <w14:textOutline w14:w="0" w14:cap="flat" w14:cmpd="sng" w14:algn="ctr">
            <w14:noFill/>
            <w14:prstDash w14:val="solid"/>
            <w14:bevel/>
          </w14:textOutline>
        </w:rPr>
      </w:pPr>
    </w:p>
    <w:p w14:paraId="355F4E18" w14:textId="77777777" w:rsidR="00533DC4" w:rsidRPr="00533DC4" w:rsidRDefault="00533DC4" w:rsidP="00533DC4">
      <w:pPr>
        <w:numPr>
          <w:ilvl w:val="0"/>
          <w:numId w:val="233"/>
        </w:numPr>
        <w:pBdr>
          <w:top w:val="nil"/>
          <w:left w:val="nil"/>
          <w:bottom w:val="nil"/>
          <w:right w:val="nil"/>
          <w:between w:val="nil"/>
          <w:bar w:val="nil"/>
        </w:pBdr>
        <w:rPr>
          <w:rFonts w:eastAsia="Garamond" w:cs="Garamond"/>
          <w:color w:val="000000"/>
          <w:u w:color="000000"/>
          <w:bdr w:val="nil"/>
          <w14:textOutline w14:w="0" w14:cap="flat" w14:cmpd="sng" w14:algn="ctr">
            <w14:noFill/>
            <w14:prstDash w14:val="solid"/>
            <w14:bevel/>
          </w14:textOutline>
        </w:rPr>
      </w:pPr>
      <w:r w:rsidRPr="00533DC4">
        <w:rPr>
          <w:rFonts w:eastAsia="Arial Unicode MS" w:cs="Arial Unicode MS"/>
          <w:b/>
          <w:bCs/>
          <w:color w:val="000000"/>
          <w:u w:color="000000"/>
          <w:bdr w:val="nil"/>
          <w14:textOutline w14:w="0" w14:cap="flat" w14:cmpd="sng" w14:algn="ctr">
            <w14:noFill/>
            <w14:prstDash w14:val="solid"/>
            <w14:bevel/>
          </w14:textOutline>
        </w:rPr>
        <w:t xml:space="preserve">2021: Miller Said, “To Heck </w:t>
      </w:r>
      <w:proofErr w:type="gramStart"/>
      <w:r w:rsidRPr="00533DC4">
        <w:rPr>
          <w:rFonts w:eastAsia="Arial Unicode MS" w:cs="Arial Unicode MS"/>
          <w:b/>
          <w:bCs/>
          <w:color w:val="000000"/>
          <w:u w:color="000000"/>
          <w:bdr w:val="nil"/>
          <w14:textOutline w14:w="0" w14:cap="flat" w14:cmpd="sng" w14:algn="ctr">
            <w14:noFill/>
            <w14:prstDash w14:val="solid"/>
            <w14:bevel/>
          </w14:textOutline>
        </w:rPr>
        <w:t>With</w:t>
      </w:r>
      <w:proofErr w:type="gramEnd"/>
      <w:r w:rsidRPr="00533DC4">
        <w:rPr>
          <w:rFonts w:eastAsia="Arial Unicode MS" w:cs="Arial Unicode MS"/>
          <w:b/>
          <w:bCs/>
          <w:color w:val="000000"/>
          <w:u w:color="000000"/>
          <w:bdr w:val="nil"/>
          <w14:textOutline w14:w="0" w14:cap="flat" w14:cmpd="sng" w14:algn="ctr">
            <w14:noFill/>
            <w14:prstDash w14:val="solid"/>
            <w14:bevel/>
          </w14:textOutline>
        </w:rPr>
        <w:t xml:space="preserve"> Green Energy Or Climate Change.” </w:t>
      </w:r>
      <w:r w:rsidRPr="00533DC4">
        <w:rPr>
          <w:rFonts w:eastAsia="Arial Unicode MS" w:cs="Arial Unicode MS"/>
          <w:color w:val="000000"/>
          <w:u w:color="000000"/>
          <w:bdr w:val="nil"/>
          <w14:textOutline w14:w="0" w14:cap="flat" w14:cmpd="sng" w14:algn="ctr">
            <w14:noFill/>
            <w14:prstDash w14:val="solid"/>
            <w14:bevel/>
          </w14:textOutline>
        </w:rPr>
        <w:t>According to a Facebook post from Miller</w:t>
      </w:r>
      <w:r w:rsidRPr="00533DC4">
        <w:rPr>
          <w:rFonts w:eastAsia="Arial Unicode MS" w:cs="Arial Unicode MS"/>
          <w:color w:val="000000"/>
          <w:u w:color="000000"/>
          <w:bdr w:val="nil"/>
          <w:rtl/>
          <w14:textOutline w14:w="0" w14:cap="flat" w14:cmpd="sng" w14:algn="ctr">
            <w14:noFill/>
            <w14:prstDash w14:val="solid"/>
            <w14:bevel/>
          </w14:textOutline>
        </w:rPr>
        <w:t>’</w:t>
      </w:r>
      <w:r w:rsidRPr="00533DC4">
        <w:rPr>
          <w:rFonts w:eastAsia="Arial Unicode MS" w:cs="Arial Unicode MS"/>
          <w:color w:val="000000"/>
          <w:u w:color="000000"/>
          <w:bdr w:val="nil"/>
          <w14:textOutline w14:w="0" w14:cap="flat" w14:cmpd="sng" w14:algn="ctr">
            <w14:noFill/>
            <w14:prstDash w14:val="solid"/>
            <w14:bevel/>
          </w14:textOutline>
        </w:rPr>
        <w:t xml:space="preserve">s campaign account, “We should never build another wind turbine in Texas. The experiment failed big time. Governor Abbott's Public Utility Commission appointees need to be fired and more gas, coal and oil infrastructure built. To heck with green energy or climate change. They are overhyped and </w:t>
      </w:r>
      <w:proofErr w:type="spellStart"/>
      <w:r w:rsidRPr="00533DC4">
        <w:rPr>
          <w:rFonts w:eastAsia="Arial Unicode MS" w:cs="Arial Unicode MS"/>
          <w:color w:val="000000"/>
          <w:u w:color="000000"/>
          <w:bdr w:val="nil"/>
          <w14:textOutline w14:w="0" w14:cap="flat" w14:cmpd="sng" w14:algn="ctr">
            <w14:noFill/>
            <w14:prstDash w14:val="solid"/>
            <w14:bevel/>
          </w14:textOutline>
        </w:rPr>
        <w:t>scientificly</w:t>
      </w:r>
      <w:proofErr w:type="spellEnd"/>
      <w:r w:rsidRPr="00533DC4">
        <w:rPr>
          <w:rFonts w:eastAsia="Arial Unicode MS" w:cs="Arial Unicode MS"/>
          <w:color w:val="000000"/>
          <w:u w:color="000000"/>
          <w:bdr w:val="nil"/>
          <w14:textOutline w14:w="0" w14:cap="flat" w14:cmpd="sng" w14:algn="ctr">
            <w14:noFill/>
            <w14:prstDash w14:val="solid"/>
            <w14:bevel/>
          </w14:textOutline>
        </w:rPr>
        <w:t xml:space="preserve"> challenged. This tragic failure to prepare is killing people. How dare this happen in our great state with all the resources we should ever need to keep our fellow Texans safe? Heads better roll and plants and infrastructure better be built. This must never, ever happen again!” [Facebook - @MillerforTexas, </w:t>
      </w:r>
      <w:hyperlink r:id="rId9" w:history="1">
        <w:r w:rsidRPr="00533DC4">
          <w:rPr>
            <w:rFonts w:eastAsia="Arial Unicode MS" w:cs="Arial Unicode MS"/>
            <w:color w:val="0433FF"/>
            <w:u w:color="000000"/>
            <w:bdr w:val="nil"/>
            <w14:textOutline w14:w="0" w14:cap="flat" w14:cmpd="sng" w14:algn="ctr">
              <w14:noFill/>
              <w14:prstDash w14:val="solid"/>
              <w14:bevel/>
            </w14:textOutline>
          </w:rPr>
          <w:t>2/16/21</w:t>
        </w:r>
      </w:hyperlink>
      <w:r w:rsidRPr="00533DC4">
        <w:rPr>
          <w:rFonts w:eastAsia="Arial Unicode MS" w:cs="Arial Unicode MS"/>
          <w:color w:val="000000"/>
          <w:u w:color="000000"/>
          <w:bdr w:val="nil"/>
          <w:lang w:val="pt-PT"/>
          <w14:textOutline w14:w="0" w14:cap="flat" w14:cmpd="sng" w14:algn="ctr">
            <w14:noFill/>
            <w14:prstDash w14:val="solid"/>
            <w14:bevel/>
          </w14:textOutline>
        </w:rPr>
        <w:t>]</w:t>
      </w:r>
    </w:p>
    <w:p w14:paraId="2443BA79" w14:textId="77777777" w:rsidR="00533DC4" w:rsidRPr="00533DC4" w:rsidRDefault="00533DC4" w:rsidP="00533DC4">
      <w:pPr>
        <w:pBdr>
          <w:top w:val="nil"/>
          <w:left w:val="nil"/>
          <w:bottom w:val="nil"/>
          <w:right w:val="nil"/>
          <w:between w:val="nil"/>
          <w:bar w:val="nil"/>
        </w:pBdr>
        <w:rPr>
          <w:rFonts w:eastAsia="Garamond" w:cs="Garamond"/>
          <w:color w:val="000000"/>
          <w:u w:color="000000"/>
          <w:bdr w:val="nil"/>
          <w14:textOutline w14:w="0" w14:cap="flat" w14:cmpd="sng" w14:algn="ctr">
            <w14:noFill/>
            <w14:prstDash w14:val="solid"/>
            <w14:bevel/>
          </w14:textOutline>
        </w:rPr>
      </w:pPr>
      <w:r w:rsidRPr="00533DC4">
        <w:rPr>
          <w:rFonts w:eastAsia="Garamond" w:cs="Garamond"/>
          <w:noProof/>
          <w:color w:val="000000"/>
          <w:u w:color="000000"/>
          <w:bdr w:val="nil"/>
          <w14:textOutline w14:w="0" w14:cap="flat" w14:cmpd="sng" w14:algn="ctr">
            <w14:noFill/>
            <w14:prstDash w14:val="solid"/>
            <w14:bevel/>
          </w14:textOutline>
        </w:rPr>
        <w:drawing>
          <wp:anchor distT="152400" distB="152400" distL="152400" distR="152400" simplePos="0" relativeHeight="251659264" behindDoc="0" locked="0" layoutInCell="1" allowOverlap="1" wp14:anchorId="55557FEF" wp14:editId="4C19D4B5">
            <wp:simplePos x="0" y="0"/>
            <wp:positionH relativeFrom="page">
              <wp:posOffset>585786</wp:posOffset>
            </wp:positionH>
            <wp:positionV relativeFrom="line">
              <wp:posOffset>177800</wp:posOffset>
            </wp:positionV>
            <wp:extent cx="6588222" cy="1924038"/>
            <wp:effectExtent l="0" t="0" r="0" b="0"/>
            <wp:wrapThrough wrapText="bothSides" distL="152400" distR="152400">
              <wp:wrapPolygon edited="1">
                <wp:start x="0" y="0"/>
                <wp:lineTo x="0" y="21600"/>
                <wp:lineTo x="21600" y="21600"/>
                <wp:lineTo x="21600" y="0"/>
                <wp:lineTo x="0" y="0"/>
              </wp:wrapPolygon>
            </wp:wrapThrough>
            <wp:docPr id="1073741825" name="officeArt object" descr="Screenshot 2024-04-25 at 10.46.25 AM.png"/>
            <wp:cNvGraphicFramePr/>
            <a:graphic xmlns:a="http://schemas.openxmlformats.org/drawingml/2006/main">
              <a:graphicData uri="http://schemas.openxmlformats.org/drawingml/2006/picture">
                <pic:pic xmlns:pic="http://schemas.openxmlformats.org/drawingml/2006/picture">
                  <pic:nvPicPr>
                    <pic:cNvPr id="1073741825" name="Screenshot 2024-04-25 at 10.46.25 AM.png" descr="Screenshot 2024-04-25 at 10.46.25 AM.png"/>
                    <pic:cNvPicPr>
                      <a:picLocks noChangeAspect="1"/>
                    </pic:cNvPicPr>
                  </pic:nvPicPr>
                  <pic:blipFill>
                    <a:blip r:embed="rId10"/>
                    <a:srcRect b="50000"/>
                    <a:stretch>
                      <a:fillRect/>
                    </a:stretch>
                  </pic:blipFill>
                  <pic:spPr>
                    <a:xfrm>
                      <a:off x="0" y="0"/>
                      <a:ext cx="6588222" cy="1924038"/>
                    </a:xfrm>
                    <a:prstGeom prst="rect">
                      <a:avLst/>
                    </a:prstGeom>
                    <a:ln w="12700" cap="flat">
                      <a:noFill/>
                      <a:miter lim="400000"/>
                    </a:ln>
                    <a:effectLst/>
                  </pic:spPr>
                </pic:pic>
              </a:graphicData>
            </a:graphic>
          </wp:anchor>
        </w:drawing>
      </w:r>
    </w:p>
    <w:p w14:paraId="27909B36" w14:textId="77777777" w:rsidR="00533DC4" w:rsidRPr="00533DC4" w:rsidRDefault="00533DC4" w:rsidP="00533DC4"/>
    <w:sectPr w:rsidR="00533DC4" w:rsidRPr="00533DC4" w:rsidSect="00421A66">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5893B" w14:textId="77777777" w:rsidR="00A715D8" w:rsidRDefault="00A715D8" w:rsidP="002C33AD">
      <w:r>
        <w:separator/>
      </w:r>
    </w:p>
  </w:endnote>
  <w:endnote w:type="continuationSeparator" w:id="0">
    <w:p w14:paraId="3A9144F4" w14:textId="77777777" w:rsidR="00A715D8" w:rsidRDefault="00A715D8"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 Pro W3">
    <w:altName w:val="MS Mincho"/>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635F"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6F1EE3"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636724D2"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06FC87B3"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6D75C" w14:textId="77777777" w:rsidR="00A715D8" w:rsidRDefault="00A715D8" w:rsidP="002C33AD">
      <w:r>
        <w:separator/>
      </w:r>
    </w:p>
  </w:footnote>
  <w:footnote w:type="continuationSeparator" w:id="0">
    <w:p w14:paraId="40EFA1B2" w14:textId="77777777" w:rsidR="00A715D8" w:rsidRDefault="00A715D8"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AD0DF2"/>
    <w:multiLevelType w:val="hybridMultilevel"/>
    <w:tmpl w:val="F0322D72"/>
    <w:numStyleLink w:val="ImportedStyle1"/>
  </w:abstractNum>
  <w:abstractNum w:abstractNumId="21"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3"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100"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6"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9"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2"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3"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4"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6"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9"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A41DFA"/>
    <w:multiLevelType w:val="hybridMultilevel"/>
    <w:tmpl w:val="58844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2"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0"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4" w15:restartNumberingAfterBreak="0">
    <w:nsid w:val="7B036F84"/>
    <w:multiLevelType w:val="hybridMultilevel"/>
    <w:tmpl w:val="F0322D72"/>
    <w:styleLink w:val="ImportedStyle1"/>
    <w:lvl w:ilvl="0" w:tplc="C15ECE32">
      <w:start w:val="1"/>
      <w:numFmt w:val="bullet"/>
      <w:lvlText w:val="•"/>
      <w:lvlJc w:val="left"/>
      <w:pPr>
        <w:ind w:left="36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FCAAA1CC">
      <w:start w:val="1"/>
      <w:numFmt w:val="bullet"/>
      <w:lvlText w:val="•"/>
      <w:lvlJc w:val="left"/>
      <w:pPr>
        <w:ind w:left="108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DACDE70">
      <w:start w:val="1"/>
      <w:numFmt w:val="bullet"/>
      <w:lvlText w:val="•"/>
      <w:lvlJc w:val="left"/>
      <w:pPr>
        <w:ind w:left="180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EE98D3F2">
      <w:start w:val="1"/>
      <w:numFmt w:val="bullet"/>
      <w:lvlText w:val="•"/>
      <w:lvlJc w:val="left"/>
      <w:pPr>
        <w:ind w:left="25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126E020">
      <w:start w:val="1"/>
      <w:numFmt w:val="bullet"/>
      <w:lvlText w:val="•"/>
      <w:lvlJc w:val="left"/>
      <w:pPr>
        <w:ind w:left="32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BE8C71CA">
      <w:start w:val="1"/>
      <w:numFmt w:val="bullet"/>
      <w:lvlText w:val="•"/>
      <w:lvlJc w:val="left"/>
      <w:pPr>
        <w:ind w:left="396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4622F92">
      <w:start w:val="1"/>
      <w:numFmt w:val="bullet"/>
      <w:lvlText w:val="•"/>
      <w:lvlJc w:val="left"/>
      <w:pPr>
        <w:ind w:left="468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46A6C918">
      <w:start w:val="1"/>
      <w:numFmt w:val="bullet"/>
      <w:lvlText w:val="•"/>
      <w:lvlJc w:val="left"/>
      <w:pPr>
        <w:ind w:left="540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2346C0CE">
      <w:start w:val="1"/>
      <w:numFmt w:val="bullet"/>
      <w:lvlText w:val="•"/>
      <w:lvlJc w:val="left"/>
      <w:pPr>
        <w:ind w:left="61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5"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8"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2"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3"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4"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5"/>
  </w:num>
  <w:num w:numId="3" w16cid:durableId="1345133694">
    <w:abstractNumId w:val="69"/>
  </w:num>
  <w:num w:numId="4" w16cid:durableId="1388648554">
    <w:abstractNumId w:val="216"/>
  </w:num>
  <w:num w:numId="5" w16cid:durableId="1050350057">
    <w:abstractNumId w:val="38"/>
  </w:num>
  <w:num w:numId="6" w16cid:durableId="1097754614">
    <w:abstractNumId w:val="56"/>
  </w:num>
  <w:num w:numId="7" w16cid:durableId="848912854">
    <w:abstractNumId w:val="203"/>
  </w:num>
  <w:num w:numId="8" w16cid:durableId="814880157">
    <w:abstractNumId w:val="5"/>
  </w:num>
  <w:num w:numId="9" w16cid:durableId="1379234488">
    <w:abstractNumId w:val="129"/>
  </w:num>
  <w:num w:numId="10" w16cid:durableId="1389188572">
    <w:abstractNumId w:val="177"/>
  </w:num>
  <w:num w:numId="11" w16cid:durableId="234240462">
    <w:abstractNumId w:val="147"/>
  </w:num>
  <w:num w:numId="12" w16cid:durableId="2096201418">
    <w:abstractNumId w:val="233"/>
  </w:num>
  <w:num w:numId="13" w16cid:durableId="1412658127">
    <w:abstractNumId w:val="173"/>
  </w:num>
  <w:num w:numId="14" w16cid:durableId="1902133482">
    <w:abstractNumId w:val="43"/>
  </w:num>
  <w:num w:numId="15" w16cid:durableId="443967459">
    <w:abstractNumId w:val="192"/>
  </w:num>
  <w:num w:numId="16" w16cid:durableId="1303118173">
    <w:abstractNumId w:val="229"/>
  </w:num>
  <w:num w:numId="17" w16cid:durableId="1741823896">
    <w:abstractNumId w:val="146"/>
  </w:num>
  <w:num w:numId="18" w16cid:durableId="1032192165">
    <w:abstractNumId w:val="34"/>
  </w:num>
  <w:num w:numId="19" w16cid:durableId="997610364">
    <w:abstractNumId w:val="153"/>
  </w:num>
  <w:num w:numId="20" w16cid:durableId="2106490448">
    <w:abstractNumId w:val="189"/>
  </w:num>
  <w:num w:numId="21" w16cid:durableId="1444033754">
    <w:abstractNumId w:val="220"/>
  </w:num>
  <w:num w:numId="22" w16cid:durableId="634413896">
    <w:abstractNumId w:val="29"/>
  </w:num>
  <w:num w:numId="23" w16cid:durableId="1481389715">
    <w:abstractNumId w:val="150"/>
  </w:num>
  <w:num w:numId="24" w16cid:durableId="326058930">
    <w:abstractNumId w:val="210"/>
  </w:num>
  <w:num w:numId="25" w16cid:durableId="872965468">
    <w:abstractNumId w:val="201"/>
  </w:num>
  <w:num w:numId="26" w16cid:durableId="293364503">
    <w:abstractNumId w:val="183"/>
  </w:num>
  <w:num w:numId="27" w16cid:durableId="1511220364">
    <w:abstractNumId w:val="157"/>
  </w:num>
  <w:num w:numId="28" w16cid:durableId="404769198">
    <w:abstractNumId w:val="95"/>
  </w:num>
  <w:num w:numId="29" w16cid:durableId="1952858602">
    <w:abstractNumId w:val="59"/>
  </w:num>
  <w:num w:numId="30" w16cid:durableId="44068947">
    <w:abstractNumId w:val="226"/>
  </w:num>
  <w:num w:numId="31" w16cid:durableId="982543805">
    <w:abstractNumId w:val="223"/>
  </w:num>
  <w:num w:numId="32" w16cid:durableId="920412486">
    <w:abstractNumId w:val="72"/>
  </w:num>
  <w:num w:numId="33" w16cid:durableId="531189920">
    <w:abstractNumId w:val="175"/>
  </w:num>
  <w:num w:numId="34" w16cid:durableId="1200823690">
    <w:abstractNumId w:val="104"/>
  </w:num>
  <w:num w:numId="35" w16cid:durableId="1682393332">
    <w:abstractNumId w:val="19"/>
  </w:num>
  <w:num w:numId="36" w16cid:durableId="1062102815">
    <w:abstractNumId w:val="118"/>
  </w:num>
  <w:num w:numId="37" w16cid:durableId="1822384968">
    <w:abstractNumId w:val="171"/>
  </w:num>
  <w:num w:numId="38" w16cid:durableId="2027557606">
    <w:abstractNumId w:val="185"/>
  </w:num>
  <w:num w:numId="39" w16cid:durableId="1092042629">
    <w:abstractNumId w:val="178"/>
  </w:num>
  <w:num w:numId="40" w16cid:durableId="1410425958">
    <w:abstractNumId w:val="207"/>
  </w:num>
  <w:num w:numId="41" w16cid:durableId="725639721">
    <w:abstractNumId w:val="213"/>
  </w:num>
  <w:num w:numId="42" w16cid:durableId="539704276">
    <w:abstractNumId w:val="57"/>
  </w:num>
  <w:num w:numId="43" w16cid:durableId="191917687">
    <w:abstractNumId w:val="162"/>
  </w:num>
  <w:num w:numId="44" w16cid:durableId="1747533147">
    <w:abstractNumId w:val="196"/>
  </w:num>
  <w:num w:numId="45" w16cid:durableId="747505806">
    <w:abstractNumId w:val="25"/>
  </w:num>
  <w:num w:numId="46" w16cid:durableId="530339581">
    <w:abstractNumId w:val="120"/>
  </w:num>
  <w:num w:numId="47" w16cid:durableId="1230772299">
    <w:abstractNumId w:val="205"/>
  </w:num>
  <w:num w:numId="48" w16cid:durableId="1658873786">
    <w:abstractNumId w:val="53"/>
  </w:num>
  <w:num w:numId="49" w16cid:durableId="78604464">
    <w:abstractNumId w:val="26"/>
  </w:num>
  <w:num w:numId="50" w16cid:durableId="1578520156">
    <w:abstractNumId w:val="37"/>
  </w:num>
  <w:num w:numId="51" w16cid:durableId="492069713">
    <w:abstractNumId w:val="195"/>
  </w:num>
  <w:num w:numId="52" w16cid:durableId="115104555">
    <w:abstractNumId w:val="85"/>
  </w:num>
  <w:num w:numId="53" w16cid:durableId="2130464918">
    <w:abstractNumId w:val="106"/>
  </w:num>
  <w:num w:numId="54" w16cid:durableId="1936817847">
    <w:abstractNumId w:val="92"/>
  </w:num>
  <w:num w:numId="55" w16cid:durableId="562302265">
    <w:abstractNumId w:val="163"/>
  </w:num>
  <w:num w:numId="56" w16cid:durableId="769542622">
    <w:abstractNumId w:val="80"/>
  </w:num>
  <w:num w:numId="57" w16cid:durableId="880942762">
    <w:abstractNumId w:val="81"/>
  </w:num>
  <w:num w:numId="58" w16cid:durableId="746608353">
    <w:abstractNumId w:val="198"/>
  </w:num>
  <w:num w:numId="59" w16cid:durableId="627592638">
    <w:abstractNumId w:val="7"/>
  </w:num>
  <w:num w:numId="60" w16cid:durableId="1109197912">
    <w:abstractNumId w:val="99"/>
  </w:num>
  <w:num w:numId="61" w16cid:durableId="327515192">
    <w:abstractNumId w:val="140"/>
  </w:num>
  <w:num w:numId="62" w16cid:durableId="328290907">
    <w:abstractNumId w:val="180"/>
  </w:num>
  <w:num w:numId="63" w16cid:durableId="1290430963">
    <w:abstractNumId w:val="230"/>
  </w:num>
  <w:num w:numId="64" w16cid:durableId="1062363684">
    <w:abstractNumId w:val="221"/>
  </w:num>
  <w:num w:numId="65" w16cid:durableId="1072780190">
    <w:abstractNumId w:val="194"/>
  </w:num>
  <w:num w:numId="66" w16cid:durableId="1331563687">
    <w:abstractNumId w:val="125"/>
  </w:num>
  <w:num w:numId="67" w16cid:durableId="1285767009">
    <w:abstractNumId w:val="15"/>
  </w:num>
  <w:num w:numId="68" w16cid:durableId="1807429844">
    <w:abstractNumId w:val="73"/>
  </w:num>
  <w:num w:numId="69" w16cid:durableId="1555240618">
    <w:abstractNumId w:val="28"/>
  </w:num>
  <w:num w:numId="70" w16cid:durableId="303200107">
    <w:abstractNumId w:val="44"/>
  </w:num>
  <w:num w:numId="71" w16cid:durableId="449904933">
    <w:abstractNumId w:val="42"/>
  </w:num>
  <w:num w:numId="72" w16cid:durableId="450320513">
    <w:abstractNumId w:val="159"/>
  </w:num>
  <w:num w:numId="73" w16cid:durableId="1373192445">
    <w:abstractNumId w:val="206"/>
  </w:num>
  <w:num w:numId="74" w16cid:durableId="884099917">
    <w:abstractNumId w:val="202"/>
  </w:num>
  <w:num w:numId="75" w16cid:durableId="699084716">
    <w:abstractNumId w:val="148"/>
  </w:num>
  <w:num w:numId="76" w16cid:durableId="147137561">
    <w:abstractNumId w:val="204"/>
  </w:num>
  <w:num w:numId="77" w16cid:durableId="285553374">
    <w:abstractNumId w:val="66"/>
  </w:num>
  <w:num w:numId="78" w16cid:durableId="1610694893">
    <w:abstractNumId w:val="8"/>
  </w:num>
  <w:num w:numId="79" w16cid:durableId="1347906541">
    <w:abstractNumId w:val="132"/>
  </w:num>
  <w:num w:numId="80" w16cid:durableId="208538234">
    <w:abstractNumId w:val="156"/>
  </w:num>
  <w:num w:numId="81" w16cid:durableId="225146110">
    <w:abstractNumId w:val="174"/>
  </w:num>
  <w:num w:numId="82" w16cid:durableId="1674335807">
    <w:abstractNumId w:val="61"/>
  </w:num>
  <w:num w:numId="83" w16cid:durableId="345861733">
    <w:abstractNumId w:val="16"/>
  </w:num>
  <w:num w:numId="84" w16cid:durableId="1072117299">
    <w:abstractNumId w:val="209"/>
  </w:num>
  <w:num w:numId="85" w16cid:durableId="1595942025">
    <w:abstractNumId w:val="48"/>
  </w:num>
  <w:num w:numId="86" w16cid:durableId="588151178">
    <w:abstractNumId w:val="18"/>
  </w:num>
  <w:num w:numId="87" w16cid:durableId="874387957">
    <w:abstractNumId w:val="101"/>
  </w:num>
  <w:num w:numId="88" w16cid:durableId="1479423778">
    <w:abstractNumId w:val="93"/>
  </w:num>
  <w:num w:numId="89" w16cid:durableId="1495415052">
    <w:abstractNumId w:val="197"/>
  </w:num>
  <w:num w:numId="90" w16cid:durableId="1971741271">
    <w:abstractNumId w:val="13"/>
  </w:num>
  <w:num w:numId="91" w16cid:durableId="1531067835">
    <w:abstractNumId w:val="45"/>
  </w:num>
  <w:num w:numId="92" w16cid:durableId="885411368">
    <w:abstractNumId w:val="52"/>
  </w:num>
  <w:num w:numId="93" w16cid:durableId="1086921586">
    <w:abstractNumId w:val="137"/>
  </w:num>
  <w:num w:numId="94" w16cid:durableId="2142451752">
    <w:abstractNumId w:val="126"/>
  </w:num>
  <w:num w:numId="95" w16cid:durableId="469321864">
    <w:abstractNumId w:val="179"/>
  </w:num>
  <w:num w:numId="96" w16cid:durableId="1154639872">
    <w:abstractNumId w:val="154"/>
  </w:num>
  <w:num w:numId="97" w16cid:durableId="1591546471">
    <w:abstractNumId w:val="91"/>
  </w:num>
  <w:num w:numId="98" w16cid:durableId="1414467504">
    <w:abstractNumId w:val="113"/>
  </w:num>
  <w:num w:numId="99" w16cid:durableId="243035255">
    <w:abstractNumId w:val="231"/>
  </w:num>
  <w:num w:numId="100" w16cid:durableId="1555191221">
    <w:abstractNumId w:val="10"/>
  </w:num>
  <w:num w:numId="101" w16cid:durableId="682362453">
    <w:abstractNumId w:val="111"/>
  </w:num>
  <w:num w:numId="102" w16cid:durableId="1210529134">
    <w:abstractNumId w:val="77"/>
  </w:num>
  <w:num w:numId="103" w16cid:durableId="1858620756">
    <w:abstractNumId w:val="40"/>
  </w:num>
  <w:num w:numId="104" w16cid:durableId="1528566815">
    <w:abstractNumId w:val="17"/>
  </w:num>
  <w:num w:numId="105" w16cid:durableId="1447040200">
    <w:abstractNumId w:val="102"/>
  </w:num>
  <w:num w:numId="106" w16cid:durableId="7753857">
    <w:abstractNumId w:val="151"/>
  </w:num>
  <w:num w:numId="107" w16cid:durableId="336812477">
    <w:abstractNumId w:val="90"/>
  </w:num>
  <w:num w:numId="108" w16cid:durableId="273639060">
    <w:abstractNumId w:val="161"/>
  </w:num>
  <w:num w:numId="109" w16cid:durableId="1087773674">
    <w:abstractNumId w:val="103"/>
  </w:num>
  <w:num w:numId="110" w16cid:durableId="1104033640">
    <w:abstractNumId w:val="167"/>
  </w:num>
  <w:num w:numId="111" w16cid:durableId="291710640">
    <w:abstractNumId w:val="200"/>
  </w:num>
  <w:num w:numId="112" w16cid:durableId="225341136">
    <w:abstractNumId w:val="24"/>
  </w:num>
  <w:num w:numId="113" w16cid:durableId="148401836">
    <w:abstractNumId w:val="208"/>
  </w:num>
  <w:num w:numId="114" w16cid:durableId="1938630603">
    <w:abstractNumId w:val="191"/>
  </w:num>
  <w:num w:numId="115" w16cid:durableId="1853841455">
    <w:abstractNumId w:val="86"/>
  </w:num>
  <w:num w:numId="116" w16cid:durableId="913709670">
    <w:abstractNumId w:val="23"/>
  </w:num>
  <w:num w:numId="117" w16cid:durableId="2142309784">
    <w:abstractNumId w:val="107"/>
  </w:num>
  <w:num w:numId="118" w16cid:durableId="1204824241">
    <w:abstractNumId w:val="199"/>
  </w:num>
  <w:num w:numId="119" w16cid:durableId="181088380">
    <w:abstractNumId w:val="108"/>
  </w:num>
  <w:num w:numId="120" w16cid:durableId="273513098">
    <w:abstractNumId w:val="14"/>
  </w:num>
  <w:num w:numId="121" w16cid:durableId="1453592700">
    <w:abstractNumId w:val="127"/>
  </w:num>
  <w:num w:numId="122" w16cid:durableId="1675568532">
    <w:abstractNumId w:val="169"/>
  </w:num>
  <w:num w:numId="123" w16cid:durableId="352583713">
    <w:abstractNumId w:val="212"/>
  </w:num>
  <w:num w:numId="124" w16cid:durableId="667832438">
    <w:abstractNumId w:val="83"/>
  </w:num>
  <w:num w:numId="125" w16cid:durableId="1019041200">
    <w:abstractNumId w:val="12"/>
  </w:num>
  <w:num w:numId="126" w16cid:durableId="1376656957">
    <w:abstractNumId w:val="133"/>
  </w:num>
  <w:num w:numId="127" w16cid:durableId="1067343743">
    <w:abstractNumId w:val="186"/>
  </w:num>
  <w:num w:numId="128" w16cid:durableId="2087919362">
    <w:abstractNumId w:val="22"/>
  </w:num>
  <w:num w:numId="129" w16cid:durableId="2065835969">
    <w:abstractNumId w:val="160"/>
  </w:num>
  <w:num w:numId="130" w16cid:durableId="24335844">
    <w:abstractNumId w:val="82"/>
  </w:num>
  <w:num w:numId="131" w16cid:durableId="592394828">
    <w:abstractNumId w:val="123"/>
  </w:num>
  <w:num w:numId="132" w16cid:durableId="1255867808">
    <w:abstractNumId w:val="135"/>
  </w:num>
  <w:num w:numId="133" w16cid:durableId="1501774683">
    <w:abstractNumId w:val="46"/>
  </w:num>
  <w:num w:numId="134" w16cid:durableId="1881937847">
    <w:abstractNumId w:val="172"/>
  </w:num>
  <w:num w:numId="135" w16cid:durableId="2125997949">
    <w:abstractNumId w:val="27"/>
  </w:num>
  <w:num w:numId="136" w16cid:durableId="385226906">
    <w:abstractNumId w:val="70"/>
  </w:num>
  <w:num w:numId="137" w16cid:durableId="775562638">
    <w:abstractNumId w:val="222"/>
  </w:num>
  <w:num w:numId="138" w16cid:durableId="1218122942">
    <w:abstractNumId w:val="138"/>
  </w:num>
  <w:num w:numId="139" w16cid:durableId="908610959">
    <w:abstractNumId w:val="60"/>
  </w:num>
  <w:num w:numId="140" w16cid:durableId="382103988">
    <w:abstractNumId w:val="63"/>
  </w:num>
  <w:num w:numId="141" w16cid:durableId="1592082959">
    <w:abstractNumId w:val="9"/>
  </w:num>
  <w:num w:numId="142" w16cid:durableId="624626308">
    <w:abstractNumId w:val="112"/>
  </w:num>
  <w:num w:numId="143" w16cid:durableId="271672831">
    <w:abstractNumId w:val="121"/>
  </w:num>
  <w:num w:numId="144" w16cid:durableId="2143423712">
    <w:abstractNumId w:val="182"/>
  </w:num>
  <w:num w:numId="145" w16cid:durableId="736591081">
    <w:abstractNumId w:val="33"/>
  </w:num>
  <w:num w:numId="146" w16cid:durableId="334500866">
    <w:abstractNumId w:val="36"/>
  </w:num>
  <w:num w:numId="147" w16cid:durableId="28455250">
    <w:abstractNumId w:val="168"/>
  </w:num>
  <w:num w:numId="148" w16cid:durableId="1706757909">
    <w:abstractNumId w:val="145"/>
  </w:num>
  <w:num w:numId="149" w16cid:durableId="1774980528">
    <w:abstractNumId w:val="78"/>
  </w:num>
  <w:num w:numId="150" w16cid:durableId="244848605">
    <w:abstractNumId w:val="65"/>
  </w:num>
  <w:num w:numId="151" w16cid:durableId="63795678">
    <w:abstractNumId w:val="88"/>
  </w:num>
  <w:num w:numId="152" w16cid:durableId="1174882031">
    <w:abstractNumId w:val="130"/>
  </w:num>
  <w:num w:numId="153" w16cid:durableId="203716977">
    <w:abstractNumId w:val="119"/>
  </w:num>
  <w:num w:numId="154" w16cid:durableId="212814452">
    <w:abstractNumId w:val="176"/>
  </w:num>
  <w:num w:numId="155" w16cid:durableId="626475602">
    <w:abstractNumId w:val="134"/>
  </w:num>
  <w:num w:numId="156" w16cid:durableId="667636521">
    <w:abstractNumId w:val="67"/>
  </w:num>
  <w:num w:numId="157" w16cid:durableId="520045837">
    <w:abstractNumId w:val="158"/>
  </w:num>
  <w:num w:numId="158" w16cid:durableId="2104108467">
    <w:abstractNumId w:val="76"/>
  </w:num>
  <w:num w:numId="159" w16cid:durableId="1495104521">
    <w:abstractNumId w:val="114"/>
  </w:num>
  <w:num w:numId="160" w16cid:durableId="557589430">
    <w:abstractNumId w:val="94"/>
  </w:num>
  <w:num w:numId="161" w16cid:durableId="1399017714">
    <w:abstractNumId w:val="131"/>
  </w:num>
  <w:num w:numId="162" w16cid:durableId="216938373">
    <w:abstractNumId w:val="98"/>
  </w:num>
  <w:num w:numId="163" w16cid:durableId="1119028707">
    <w:abstractNumId w:val="50"/>
  </w:num>
  <w:num w:numId="164" w16cid:durableId="1498571002">
    <w:abstractNumId w:val="227"/>
  </w:num>
  <w:num w:numId="165" w16cid:durableId="1102604304">
    <w:abstractNumId w:val="54"/>
  </w:num>
  <w:num w:numId="166" w16cid:durableId="340400866">
    <w:abstractNumId w:val="6"/>
  </w:num>
  <w:num w:numId="167" w16cid:durableId="315300384">
    <w:abstractNumId w:val="30"/>
  </w:num>
  <w:num w:numId="168" w16cid:durableId="2126384505">
    <w:abstractNumId w:val="49"/>
  </w:num>
  <w:num w:numId="169" w16cid:durableId="626786805">
    <w:abstractNumId w:val="109"/>
  </w:num>
  <w:num w:numId="170" w16cid:durableId="1697151066">
    <w:abstractNumId w:val="79"/>
  </w:num>
  <w:num w:numId="171" w16cid:durableId="1189568421">
    <w:abstractNumId w:val="89"/>
  </w:num>
  <w:num w:numId="172" w16cid:durableId="365109128">
    <w:abstractNumId w:val="164"/>
  </w:num>
  <w:num w:numId="173" w16cid:durableId="2131698930">
    <w:abstractNumId w:val="47"/>
  </w:num>
  <w:num w:numId="174" w16cid:durableId="720253443">
    <w:abstractNumId w:val="35"/>
  </w:num>
  <w:num w:numId="175" w16cid:durableId="356198613">
    <w:abstractNumId w:val="11"/>
  </w:num>
  <w:num w:numId="176" w16cid:durableId="1022973037">
    <w:abstractNumId w:val="55"/>
  </w:num>
  <w:num w:numId="177" w16cid:durableId="249047657">
    <w:abstractNumId w:val="190"/>
  </w:num>
  <w:num w:numId="178" w16cid:durableId="135412696">
    <w:abstractNumId w:val="71"/>
  </w:num>
  <w:num w:numId="179" w16cid:durableId="1071540394">
    <w:abstractNumId w:val="232"/>
  </w:num>
  <w:num w:numId="180" w16cid:durableId="745228442">
    <w:abstractNumId w:val="181"/>
  </w:num>
  <w:num w:numId="181" w16cid:durableId="1009868709">
    <w:abstractNumId w:val="142"/>
  </w:num>
  <w:num w:numId="182" w16cid:durableId="203255386">
    <w:abstractNumId w:val="141"/>
  </w:num>
  <w:num w:numId="183" w16cid:durableId="893615639">
    <w:abstractNumId w:val="215"/>
  </w:num>
  <w:num w:numId="184" w16cid:durableId="2039117023">
    <w:abstractNumId w:val="170"/>
  </w:num>
  <w:num w:numId="185" w16cid:durableId="99761699">
    <w:abstractNumId w:val="110"/>
  </w:num>
  <w:num w:numId="186" w16cid:durableId="1737701083">
    <w:abstractNumId w:val="4"/>
  </w:num>
  <w:num w:numId="187" w16cid:durableId="2007245758">
    <w:abstractNumId w:val="84"/>
  </w:num>
  <w:num w:numId="188" w16cid:durableId="568657209">
    <w:abstractNumId w:val="234"/>
  </w:num>
  <w:num w:numId="189" w16cid:durableId="23335931">
    <w:abstractNumId w:val="228"/>
  </w:num>
  <w:num w:numId="190" w16cid:durableId="1118256206">
    <w:abstractNumId w:val="2"/>
  </w:num>
  <w:num w:numId="191" w16cid:durableId="1256087997">
    <w:abstractNumId w:val="217"/>
  </w:num>
  <w:num w:numId="192" w16cid:durableId="1966353305">
    <w:abstractNumId w:val="116"/>
  </w:num>
  <w:num w:numId="193" w16cid:durableId="1719546348">
    <w:abstractNumId w:val="100"/>
  </w:num>
  <w:num w:numId="194" w16cid:durableId="1212108280">
    <w:abstractNumId w:val="31"/>
  </w:num>
  <w:num w:numId="195" w16cid:durableId="1130053060">
    <w:abstractNumId w:val="58"/>
  </w:num>
  <w:num w:numId="196" w16cid:durableId="948242422">
    <w:abstractNumId w:val="97"/>
  </w:num>
  <w:num w:numId="197" w16cid:durableId="2131123169">
    <w:abstractNumId w:val="75"/>
  </w:num>
  <w:num w:numId="198" w16cid:durableId="1705131109">
    <w:abstractNumId w:val="68"/>
  </w:num>
  <w:num w:numId="199" w16cid:durableId="241522876">
    <w:abstractNumId w:val="139"/>
  </w:num>
  <w:num w:numId="200" w16cid:durableId="626863398">
    <w:abstractNumId w:val="155"/>
  </w:num>
  <w:num w:numId="201" w16cid:durableId="56786370">
    <w:abstractNumId w:val="128"/>
  </w:num>
  <w:num w:numId="202" w16cid:durableId="688457490">
    <w:abstractNumId w:val="214"/>
  </w:num>
  <w:num w:numId="203" w16cid:durableId="194847970">
    <w:abstractNumId w:val="39"/>
  </w:num>
  <w:num w:numId="204" w16cid:durableId="1683314112">
    <w:abstractNumId w:val="165"/>
  </w:num>
  <w:num w:numId="205" w16cid:durableId="1517840520">
    <w:abstractNumId w:val="144"/>
  </w:num>
  <w:num w:numId="206" w16cid:durableId="1768112738">
    <w:abstractNumId w:val="87"/>
  </w:num>
  <w:num w:numId="207" w16cid:durableId="1526362965">
    <w:abstractNumId w:val="21"/>
  </w:num>
  <w:num w:numId="208" w16cid:durableId="2117212772">
    <w:abstractNumId w:val="41"/>
  </w:num>
  <w:num w:numId="209" w16cid:durableId="1765226904">
    <w:abstractNumId w:val="122"/>
  </w:num>
  <w:num w:numId="210" w16cid:durableId="1668048373">
    <w:abstractNumId w:val="219"/>
  </w:num>
  <w:num w:numId="211" w16cid:durableId="1750150480">
    <w:abstractNumId w:val="152"/>
  </w:num>
  <w:num w:numId="212" w16cid:durableId="291176883">
    <w:abstractNumId w:val="74"/>
  </w:num>
  <w:num w:numId="213" w16cid:durableId="1979601744">
    <w:abstractNumId w:val="225"/>
  </w:num>
  <w:num w:numId="214" w16cid:durableId="360471697">
    <w:abstractNumId w:val="64"/>
  </w:num>
  <w:num w:numId="215" w16cid:durableId="1645813219">
    <w:abstractNumId w:val="136"/>
  </w:num>
  <w:num w:numId="216" w16cid:durableId="1000815384">
    <w:abstractNumId w:val="3"/>
  </w:num>
  <w:num w:numId="217" w16cid:durableId="1814061933">
    <w:abstractNumId w:val="143"/>
  </w:num>
  <w:num w:numId="218" w16cid:durableId="427654157">
    <w:abstractNumId w:val="166"/>
  </w:num>
  <w:num w:numId="219" w16cid:durableId="1928613210">
    <w:abstractNumId w:val="193"/>
  </w:num>
  <w:num w:numId="220" w16cid:durableId="1828784096">
    <w:abstractNumId w:val="218"/>
  </w:num>
  <w:num w:numId="221" w16cid:durableId="1567953545">
    <w:abstractNumId w:val="211"/>
  </w:num>
  <w:num w:numId="222" w16cid:durableId="1367369290">
    <w:abstractNumId w:val="117"/>
  </w:num>
  <w:num w:numId="223" w16cid:durableId="1370185812">
    <w:abstractNumId w:val="51"/>
  </w:num>
  <w:num w:numId="224" w16cid:durableId="952856780">
    <w:abstractNumId w:val="124"/>
  </w:num>
  <w:num w:numId="225" w16cid:durableId="832449783">
    <w:abstractNumId w:val="62"/>
  </w:num>
  <w:num w:numId="226" w16cid:durableId="61367448">
    <w:abstractNumId w:val="115"/>
  </w:num>
  <w:num w:numId="227" w16cid:durableId="866871880">
    <w:abstractNumId w:val="96"/>
  </w:num>
  <w:num w:numId="228" w16cid:durableId="1075013604">
    <w:abstractNumId w:val="187"/>
  </w:num>
  <w:num w:numId="229" w16cid:durableId="1649868925">
    <w:abstractNumId w:val="184"/>
  </w:num>
  <w:num w:numId="230" w16cid:durableId="1745950776">
    <w:abstractNumId w:val="32"/>
  </w:num>
  <w:num w:numId="231" w16cid:durableId="139464449">
    <w:abstractNumId w:val="149"/>
  </w:num>
  <w:num w:numId="232" w16cid:durableId="584338173">
    <w:abstractNumId w:val="224"/>
  </w:num>
  <w:num w:numId="233" w16cid:durableId="112527577">
    <w:abstractNumId w:val="20"/>
    <w:lvlOverride w:ilvl="0">
      <w:lvl w:ilvl="0" w:tplc="D934596A">
        <w:start w:val="1"/>
        <w:numFmt w:val="bullet"/>
        <w:lvlText w:val="•"/>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EAAF6CC">
        <w:start w:val="1"/>
        <w:numFmt w:val="bullet"/>
        <w:lvlText w:val="•"/>
        <w:lvlJc w:val="left"/>
        <w:pPr>
          <w:ind w:left="108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250B57E">
        <w:start w:val="1"/>
        <w:numFmt w:val="bullet"/>
        <w:lvlText w:val="•"/>
        <w:lvlJc w:val="left"/>
        <w:pPr>
          <w:ind w:left="180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7064F4E">
        <w:start w:val="1"/>
        <w:numFmt w:val="bullet"/>
        <w:lvlText w:val="•"/>
        <w:lvlJc w:val="left"/>
        <w:pPr>
          <w:ind w:left="252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068CEE8">
        <w:start w:val="1"/>
        <w:numFmt w:val="bullet"/>
        <w:lvlText w:val="•"/>
        <w:lvlJc w:val="left"/>
        <w:pPr>
          <w:ind w:left="324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3FC3AA0">
        <w:start w:val="1"/>
        <w:numFmt w:val="bullet"/>
        <w:lvlText w:val="•"/>
        <w:lvlJc w:val="left"/>
        <w:pPr>
          <w:ind w:left="39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65A3BA4">
        <w:start w:val="1"/>
        <w:numFmt w:val="bullet"/>
        <w:lvlText w:val="•"/>
        <w:lvlJc w:val="left"/>
        <w:pPr>
          <w:ind w:left="468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0268D10">
        <w:start w:val="1"/>
        <w:numFmt w:val="bullet"/>
        <w:lvlText w:val="•"/>
        <w:lvlJc w:val="left"/>
        <w:pPr>
          <w:ind w:left="540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14E6AF8">
        <w:start w:val="1"/>
        <w:numFmt w:val="bullet"/>
        <w:lvlText w:val="•"/>
        <w:lvlJc w:val="left"/>
        <w:pPr>
          <w:ind w:left="612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234" w16cid:durableId="1002659394">
    <w:abstractNumId w:val="188"/>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DC4"/>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791"/>
    <w:rsid w:val="000F4C26"/>
    <w:rsid w:val="000F4F72"/>
    <w:rsid w:val="000F57BA"/>
    <w:rsid w:val="000F5B69"/>
    <w:rsid w:val="000F7242"/>
    <w:rsid w:val="000F762C"/>
    <w:rsid w:val="0010014A"/>
    <w:rsid w:val="001002E3"/>
    <w:rsid w:val="00102365"/>
    <w:rsid w:val="00102CD0"/>
    <w:rsid w:val="00103412"/>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39A9"/>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3DC4"/>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DAF"/>
    <w:rsid w:val="006B67C6"/>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15D8"/>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C52"/>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5C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3DBF2"/>
  <w15:docId w15:val="{8B536C62-62A4-B443-B701-B15C3E10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84"/>
    <w:rPr>
      <w:rFonts w:ascii="Garamond" w:hAnsi="Garamond" w:cstheme="minorHAnsi"/>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8C1784"/>
    <w:pPr>
      <w:outlineLvl w:val="2"/>
    </w:pPr>
    <w:rPr>
      <w:b/>
      <w:caps/>
      <w:sz w:val="28"/>
    </w:rPr>
  </w:style>
  <w:style w:type="paragraph" w:styleId="Heading4">
    <w:name w:val="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8C1784"/>
    <w:rPr>
      <w:rFonts w:ascii="Garamond" w:hAnsi="Garamond" w:cstheme="minorHAnsi"/>
      <w:b/>
      <w:caps/>
      <w:sz w:val="28"/>
      <w:szCs w:val="22"/>
    </w:rPr>
  </w:style>
  <w:style w:type="character" w:customStyle="1" w:styleId="Heading4Char">
    <w:name w:val="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 w:type="numbering" w:customStyle="1" w:styleId="ImportedStyle1">
    <w:name w:val="Imported Style 1"/>
    <w:rsid w:val="00533DC4"/>
    <w:pPr>
      <w:numPr>
        <w:numId w:val="2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ico.com/news/2024/04/11/trump-eyes-top-texas-maga-disciple-for-usda-chief-0015179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facebook.com/MillerForTexas/posts/we-should-never-build-another-wind-turbine-in-texas-the-experiment-failed-big-ti/3103832863172197/"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2</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2</cp:revision>
  <dcterms:created xsi:type="dcterms:W3CDTF">2024-05-16T15:11:00Z</dcterms:created>
  <dcterms:modified xsi:type="dcterms:W3CDTF">2024-05-18T20:15:00Z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